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DECLARAÇÃO DE INEXISTÊNCIA DE ÔNUS OU AÇÕES REAIS, PESSOAIS E REIPERSECUTÓRIAS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NOME COMPLETO, </w:t>
      </w:r>
      <w:r w:rsidDel="00000000" w:rsidR="00000000" w:rsidRPr="00000000">
        <w:rPr>
          <w:u w:val="single"/>
          <w:rtl w:val="0"/>
        </w:rPr>
        <w:t xml:space="preserve">nacionalidade, estado civil, profissão, portador(a) da CI/RG nº [inserir número] – [Órgão]/[UF] e inscrito(a) no CPF sob o nº [000.000.000-00], residente e domiciliado(a) na [Rua/Av, Número, Bairro, Cidade/UF],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Vem, através desta, DECLARAR, sob as penas da lei, que inexistem ações reais e pessoais reipersecutórias relativas ao imóvel objeto da </w:t>
      </w:r>
      <w:r w:rsidDel="00000000" w:rsidR="00000000" w:rsidRPr="00000000">
        <w:rPr>
          <w:b w:val="1"/>
          <w:bCs w:val="1"/>
          <w:rtl w:val="0"/>
        </w:rPr>
        <w:t xml:space="preserve">Matrícula nº [XXXXX]</w:t>
      </w:r>
      <w:r w:rsidDel="00000000" w:rsidR="00000000" w:rsidRPr="00000000">
        <w:rPr>
          <w:rtl w:val="0"/>
        </w:rPr>
        <w:t xml:space="preserve">, deste 1º Serviço Registral, ou quaisquer outros ônus reais incidentes sobre o mesmo.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DECLARANTE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4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  <w:u w:val="none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Sendo o CASADO o cônjuge deverá ser qualificado e assinar.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