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DISPENSA DE CERTIDÃO NEGATIVA DE DÉBITOS FEDERAIS, PREVIDENCIÁRIOS E DA DÍVIDA ATIVA DA UNIÃO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</w:t>
      </w:r>
      <w:r w:rsidDel="00000000" w:rsidR="00000000" w:rsidRPr="00000000">
        <w:rPr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DECLARO</w:t>
      </w:r>
      <w:r w:rsidDel="00000000" w:rsidR="00000000" w:rsidRPr="00000000">
        <w:rPr>
          <w:rtl w:val="0"/>
        </w:rPr>
        <w:t xml:space="preserve">, sob as penas da lei, para fins de registro imobiliário e em conformidade com o disposto na legislação previdenciária vigente, que: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Na condição de Pessoa Física, não sou responsável direto pelo recolhimento de contribuições à Seguridade Social, não mantendo empregados a meu serviço e não exercendo atividade equiparada à de empresa para fins previdenciários.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Desta forma, não me enquadro nas exigências contidas nos artigos 15 e 47 da Lei Federal nº 8.212/91, sendo dispensável a apresentação da Certidão Negativa de Débitos (CND) do INSS ou da Receita Federal para a prática deste ato.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Assumo inteira responsabilidade civil e criminal pela veracidade desta declaração.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