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GEORREFERENCIAMENTO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e </w:t>
      </w:r>
      <w:r w:rsidDel="00000000" w:rsidR="00000000" w:rsidRPr="00000000">
        <w:rPr>
          <w:b w:val="1"/>
          <w:bCs w:val="1"/>
          <w:rtl w:val="0"/>
        </w:rPr>
        <w:t xml:space="preserve">[NOME COMPLETO DO CÔNJUGE SE HOUVER]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residentes e domiciliados na [ENDEREÇO COMPLETO], E-mail: [E-MAIL], Telefone: ([XXXX]) [XXXX]-[XXXX];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Vêm respeitosamente à presença de Vossa Senhoria, requerer a </w:t>
      </w:r>
      <w:r w:rsidDel="00000000" w:rsidR="00000000" w:rsidRPr="00000000">
        <w:rPr>
          <w:b w:val="1"/>
          <w:bCs w:val="1"/>
          <w:rtl w:val="0"/>
        </w:rPr>
        <w:t xml:space="preserve">AVERBAÇÃO DO GEORREFERENCIAMENTO e a RETIFICAÇÃO DE ÁREA</w:t>
      </w:r>
      <w:r w:rsidDel="00000000" w:rsidR="00000000" w:rsidRPr="00000000">
        <w:rPr>
          <w:rtl w:val="0"/>
        </w:rPr>
        <w:t xml:space="preserve"> do imóvel rural objeto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Registral, nos termos que seguem: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Considerando que a descrição tabular antiga do imóvel não apresenta a precisão das coordenadas atuais, apresentam os trabalhos técnicos de Georreferenciamento com a devida </w:t>
      </w:r>
      <w:r w:rsidDel="00000000" w:rsidR="00000000" w:rsidRPr="00000000">
        <w:rPr>
          <w:b w:val="1"/>
          <w:bCs w:val="1"/>
          <w:rtl w:val="0"/>
        </w:rPr>
        <w:t xml:space="preserve">CERTIFICAÇÃO junto ao INCRA (SIGEF)</w:t>
      </w:r>
      <w:r w:rsidDel="00000000" w:rsidR="00000000" w:rsidRPr="00000000">
        <w:rPr>
          <w:rtl w:val="0"/>
        </w:rPr>
        <w:t xml:space="preserve"> sob o código </w:t>
      </w:r>
      <w:r w:rsidDel="00000000" w:rsidR="00000000" w:rsidRPr="00000000">
        <w:rPr>
          <w:b w:val="1"/>
          <w:bCs w:val="1"/>
          <w:rtl w:val="0"/>
        </w:rPr>
        <w:t xml:space="preserve">[CÓDIGO DA CERTIFICAÇÃO]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DECLARAM</w:t>
      </w:r>
      <w:r w:rsidDel="00000000" w:rsidR="00000000" w:rsidRPr="00000000">
        <w:rPr>
          <w:rtl w:val="0"/>
        </w:rPr>
        <w:t xml:space="preserve">, sob pena de responsabilidade civil e criminal, que a retificação respeita rigorosamente as divisas e limites já consolidados com os confrontantes, tratando-se apenas de inserção de coordenadas georreferenciadas (intramuros), conforme faculta o </w:t>
      </w:r>
      <w:r w:rsidDel="00000000" w:rsidR="00000000" w:rsidRPr="00000000">
        <w:rPr>
          <w:b w:val="1"/>
          <w:bCs w:val="1"/>
          <w:rtl w:val="0"/>
        </w:rPr>
        <w:t xml:space="preserve">art. 213, II da Lei nº 6.015/73</w:t>
      </w:r>
      <w:r w:rsidDel="00000000" w:rsidR="00000000" w:rsidRPr="00000000">
        <w:rPr>
          <w:rtl w:val="0"/>
        </w:rPr>
        <w:t xml:space="preserve"> e a dispensa de anuência prevista na </w:t>
      </w:r>
      <w:r w:rsidDel="00000000" w:rsidR="00000000" w:rsidRPr="00000000">
        <w:rPr>
          <w:b w:val="1"/>
          <w:bCs w:val="1"/>
          <w:rtl w:val="0"/>
        </w:rPr>
        <w:t xml:space="preserve">Lei nº 13.838/2019</w:t>
      </w:r>
      <w:r w:rsidDel="00000000" w:rsidR="00000000" w:rsidRPr="00000000">
        <w:rPr>
          <w:rtl w:val="0"/>
        </w:rPr>
        <w:t xml:space="preserve">, não havendo alteração da posse ou invasão de áreas lindeiras.</w:t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Para fins fiscais e de cálculo de emolumentos, </w:t>
      </w:r>
      <w:r w:rsidDel="00000000" w:rsidR="00000000" w:rsidRPr="00000000">
        <w:rPr>
          <w:b w:val="1"/>
          <w:bCs w:val="1"/>
          <w:rtl w:val="0"/>
        </w:rPr>
        <w:t xml:space="preserve">DECLARAM</w:t>
      </w:r>
      <w:r w:rsidDel="00000000" w:rsidR="00000000" w:rsidRPr="00000000">
        <w:rPr>
          <w:rtl w:val="0"/>
        </w:rPr>
        <w:t xml:space="preserve"> que o imóvel objeto desta retificação está avaliado em </w:t>
      </w:r>
      <w:r w:rsidDel="00000000" w:rsidR="00000000" w:rsidRPr="00000000">
        <w:rPr>
          <w:b w:val="1"/>
          <w:bCs w:val="1"/>
          <w:rtl w:val="0"/>
        </w:rPr>
        <w:t xml:space="preserve">R$ [XXXX],[XXXX] ([VALOR POR EXTENSO])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9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Devem ser apresentados os documentos conforme checklist disponível em  </w:t>
      </w:r>
      <w:hyperlink r:id="rId8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9" w:type="default"/>
      <w:footerReference r:id="rId10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0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yperlink" Target="https://1oficioaf.com.br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