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REGISTRO DE PENHORA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 DO EXEQUENTE/SOLICITANTE]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 e domiciliado na [ENDEREÇO COMPLETO];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Vem respeitosamente requerer a V.Sa. o </w:t>
      </w:r>
      <w:r w:rsidDel="00000000" w:rsidR="00000000" w:rsidRPr="00000000">
        <w:rPr>
          <w:b w:val="1"/>
          <w:bCs w:val="1"/>
          <w:rtl w:val="0"/>
        </w:rPr>
        <w:t xml:space="preserve">REGISTRO DE PENHORA</w:t>
      </w:r>
      <w:r w:rsidDel="00000000" w:rsidR="00000000" w:rsidRPr="00000000">
        <w:rPr>
          <w:rtl w:val="0"/>
        </w:rPr>
        <w:t xml:space="preserve">, a ser efetuado na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, de propriedade de </w:t>
      </w:r>
      <w:r w:rsidDel="00000000" w:rsidR="00000000" w:rsidRPr="00000000">
        <w:rPr>
          <w:b w:val="1"/>
          <w:bCs w:val="1"/>
          <w:rtl w:val="0"/>
        </w:rPr>
        <w:t xml:space="preserve">[NOME DO EXECUTADO/DEVEDOR]</w:t>
      </w:r>
      <w:r w:rsidDel="00000000" w:rsidR="00000000" w:rsidRPr="00000000">
        <w:rPr>
          <w:rtl w:val="0"/>
        </w:rPr>
        <w:t xml:space="preserve">, nos termos do </w:t>
      </w:r>
      <w:r w:rsidDel="00000000" w:rsidR="00000000" w:rsidRPr="00000000">
        <w:rPr>
          <w:b w:val="1"/>
          <w:bCs w:val="1"/>
          <w:rtl w:val="0"/>
        </w:rPr>
        <w:t xml:space="preserve">Art. 167, inciso I, item 5, da Lei nº 6.015/73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O pedido fundamenta-se no </w:t>
      </w:r>
      <w:r w:rsidDel="00000000" w:rsidR="00000000" w:rsidRPr="00000000">
        <w:rPr>
          <w:b w:val="1"/>
          <w:bCs w:val="1"/>
          <w:rtl w:val="0"/>
        </w:rPr>
        <w:t xml:space="preserve">Termo de Penhora / Certidão Judicial</w:t>
      </w:r>
      <w:r w:rsidDel="00000000" w:rsidR="00000000" w:rsidRPr="00000000">
        <w:rPr>
          <w:rtl w:val="0"/>
        </w:rPr>
        <w:t xml:space="preserve"> anexo, extraído dos autos do processo abaixo descrito: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Processo de Execução nº:</w:t>
      </w:r>
      <w:r w:rsidDel="00000000" w:rsidR="00000000" w:rsidRPr="00000000">
        <w:rPr>
          <w:rtl w:val="0"/>
        </w:rPr>
        <w:t xml:space="preserve"> [XXXX]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Juízo/Vara:</w:t>
      </w:r>
      <w:r w:rsidDel="00000000" w:rsidR="00000000" w:rsidRPr="00000000">
        <w:rPr>
          <w:rtl w:val="0"/>
        </w:rPr>
        <w:t xml:space="preserve"> [NOME DA VARA] da Comarca de [CIDADE/ESTADO]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Exequente:</w:t>
      </w:r>
      <w:r w:rsidDel="00000000" w:rsidR="00000000" w:rsidRPr="00000000">
        <w:rPr>
          <w:rtl w:val="0"/>
        </w:rPr>
        <w:t xml:space="preserve"> [NOME DO CREDOR]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Executado:</w:t>
      </w:r>
      <w:r w:rsidDel="00000000" w:rsidR="00000000" w:rsidRPr="00000000">
        <w:rPr>
          <w:rtl w:val="0"/>
        </w:rPr>
        <w:t xml:space="preserve"> [NOME DO DEVEDOR]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Valor da Dívida/Avaliação para fins de Emolumentos:</w:t>
      </w:r>
      <w:r w:rsidDel="00000000" w:rsidR="00000000" w:rsidRPr="00000000">
        <w:rPr>
          <w:rtl w:val="0"/>
        </w:rPr>
        <w:t xml:space="preserve"> R$ [XXXX],[XXXX]</w:t>
      </w:r>
    </w:p>
    <w:p w:rsidR="00000000" w:rsidDel="00000000" w:rsidP="00000000" w:rsidRDefault="00000000" w:rsidRPr="00000000" w14:paraId="00000010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Declara que apresenta, anexa ao presente, a </w:t>
      </w:r>
      <w:r w:rsidDel="00000000" w:rsidR="00000000" w:rsidRPr="00000000">
        <w:rPr>
          <w:b w:val="1"/>
          <w:bCs w:val="1"/>
          <w:rtl w:val="0"/>
        </w:rPr>
        <w:t xml:space="preserve">Certidão de Inteiro Teor do Ato</w:t>
      </w:r>
      <w:r w:rsidDel="00000000" w:rsidR="00000000" w:rsidRPr="00000000">
        <w:rPr>
          <w:rtl w:val="0"/>
        </w:rPr>
        <w:t xml:space="preserve"> (ou Cópia Autenticada do Termo de Penhora nos autos), assinada pelo Escrivão/Chefe de Secretaria, contendo a descrição do imóvel, o nome do depositário e o valor da avaliação/dívida.</w:t>
      </w:r>
    </w:p>
    <w:p w:rsidR="00000000" w:rsidDel="00000000" w:rsidP="00000000" w:rsidRDefault="00000000" w:rsidRPr="00000000" w14:paraId="00000011">
      <w:pPr>
        <w:spacing w:after="24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F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5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