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 BUSCA E APREENSÃO E CONSOLIDAÇÃO DE PROPRIEDADE FIDUCIÁRIA EXTRAJUDICIAL DE BEM MÓVEL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DO CREDOR FIDUCIÁRIO]</w:t>
      </w:r>
      <w:r w:rsidDel="00000000" w:rsidR="00000000" w:rsidRPr="00000000">
        <w:rPr>
          <w:rtl w:val="0"/>
        </w:rPr>
        <w:t xml:space="preserve">, pessoa jurídica de direito privado, inscrita no CNPJ sob 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com sede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neste ato representada na forma de seus atos constitutivos (ou por seu procurador infra-assinado), endereço eletrônico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e telefone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vem, respeitosamente, perante Vossa Senhoria, com fundamento no </w:t>
      </w:r>
      <w:r w:rsidDel="00000000" w:rsidR="00000000" w:rsidRPr="00000000">
        <w:rPr>
          <w:b w:val="1"/>
          <w:bCs w:val="1"/>
          <w:rtl w:val="0"/>
        </w:rPr>
        <w:t xml:space="preserve">Decreto-Lei nº 911/1969</w:t>
      </w:r>
      <w:r w:rsidDel="00000000" w:rsidR="00000000" w:rsidRPr="00000000">
        <w:rPr>
          <w:rtl w:val="0"/>
        </w:rPr>
        <w:t xml:space="preserve"> e no </w:t>
      </w:r>
      <w:r w:rsidDel="00000000" w:rsidR="00000000" w:rsidRPr="00000000">
        <w:rPr>
          <w:b w:val="1"/>
          <w:bCs w:val="1"/>
          <w:rtl w:val="0"/>
        </w:rPr>
        <w:t xml:space="preserve">Provimento CNJ nº 196/2025</w:t>
      </w:r>
      <w:r w:rsidDel="00000000" w:rsidR="00000000" w:rsidRPr="00000000">
        <w:rPr>
          <w:rtl w:val="0"/>
        </w:rPr>
        <w:t xml:space="preserve">, requerer a instauração do processo de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CONSOLIDAÇÃO DA PROPRIEDADE FIDUCIÁRIA E BUSCA E APREENSÃO DE BEM MÓVEL</w:t>
      </w:r>
      <w:r w:rsidDel="00000000" w:rsidR="00000000" w:rsidRPr="00000000">
        <w:rPr>
          <w:rtl w:val="0"/>
        </w:rPr>
        <w:t xml:space="preserve"> em face de </w:t>
      </w:r>
      <w:r w:rsidDel="00000000" w:rsidR="00000000" w:rsidRPr="00000000">
        <w:rPr>
          <w:b w:val="1"/>
          <w:bCs w:val="1"/>
          <w:rtl w:val="0"/>
        </w:rPr>
        <w:t xml:space="preserve">[NOME DO DEVEDOR FIDUCIANTE]</w:t>
      </w:r>
      <w:r w:rsidDel="00000000" w:rsidR="00000000" w:rsidRPr="00000000">
        <w:rPr>
          <w:rtl w:val="0"/>
        </w:rPr>
        <w:t xml:space="preserve">, inscrito no CPF/CNPJ sob o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endereço eletrônico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e telefone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pelas razões de fato e de direito a seguir expostas: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spacing w:after="0" w:before="0" w:line="240" w:lineRule="auto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9m9cz088wep2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DO CONTRATO E DA MORA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O Requerente é credor do Requerido da importância líquida, certa e exigível de R$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referente ao Contrato de Alienação Fiduciária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celebrado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tendo por objeto a garantia fiduciária do seguinte bem móvel: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right="60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DESCRIÇÃO DO BEM: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(Descrever detalhadamente: Marca, Modelo, Chassi/Série, Cor, Ano, Placa, etc.).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O Requerido encontra-se em mora, conforme comprovado pela documentação anexa (carta com aviso de recebimento enviada ao endereço contratual ou instrumento de protesto), nos termos do Art. 397-T, III, do Provimento CNJ nº 196/2025.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⚠️Obs.: Art. 397-T, § 2º Como comprovante de constituição em mora, também será admitido o protesto do título e o aviso registral previsto no art. 160 da Lei n. 6.015, de 31 de dezembro de 1973.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after="0" w:before="0" w:line="240" w:lineRule="auto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cun6or41srx6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DO DÉBITO ATUALIZADO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O valor total da dívida, devidamente atualizado até a presente data, perfaz o montante de </w:t>
      </w:r>
      <w:r w:rsidDel="00000000" w:rsidR="00000000" w:rsidRPr="00000000">
        <w:rPr>
          <w:b w:val="1"/>
          <w:bCs w:val="1"/>
          <w:rtl w:val="0"/>
        </w:rPr>
        <w:t xml:space="preserve">R$ [XXXX]</w:t>
      </w:r>
      <w:r w:rsidDel="00000000" w:rsidR="00000000" w:rsidRPr="00000000">
        <w:rPr>
          <w:rtl w:val="0"/>
        </w:rPr>
        <w:t xml:space="preserve">. Conforme exigência do Art. 397-T, V, apresenta-se a projeção do valor para pagamento em até 20 (vinte) dias da data deste protocolo: </w:t>
      </w:r>
      <w:r w:rsidDel="00000000" w:rsidR="00000000" w:rsidRPr="00000000">
        <w:rPr>
          <w:b w:val="1"/>
          <w:bCs w:val="1"/>
          <w:rtl w:val="0"/>
        </w:rPr>
        <w:t xml:space="preserve">R$ [XXXX]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A planilha detalhada de evolução da dívida segue em anexo.</w:t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0" w:before="0" w:line="240" w:lineRule="auto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zakjra2uwtzp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DOS PEDIDOS</w:t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Diante do exposto, requer a Vossa Senhoria: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 NOTIFICAÇÃO do Devedor Fiduciante, preferencialmente por meio eletrônico no endereço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(ou via postal no endereço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), para que, no prazo improrrogável de </w:t>
      </w:r>
      <w:r w:rsidDel="00000000" w:rsidR="00000000" w:rsidRPr="00000000">
        <w:rPr>
          <w:b w:val="1"/>
          <w:bCs w:val="1"/>
          <w:rtl w:val="0"/>
        </w:rPr>
        <w:t xml:space="preserve">20 (vinte) dias corridos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Efetue o pagamento do valor integral da dívida projetada;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0" w:before="0" w:line="24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Entregue voluntariamente o bem objeto da garantia.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⚠️Obs.: Art. 397-T, § 1º Se os endereços eletrônico e/ou físico indicados pelo credor fiduciário não constarem ou forem diversos do contrato, o credor deverá comprovar que a atualização cadastral dos endereços foi efetuada pelo devedor fiduciante.</w:t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INSTRUÇÕES PARA PAGAMENTO:</w:t>
      </w:r>
      <w:r w:rsidDel="00000000" w:rsidR="00000000" w:rsidRPr="00000000">
        <w:rPr>
          <w:rtl w:val="0"/>
        </w:rPr>
        <w:t xml:space="preserve"> O pagamento deverá ser realizado através de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(Boleto Bancário anexo / Transferência via PIX Chave: [XXXX] / Depósito na Conta [XXXX], Agência [XXXX], Banco [XXXX]), ou diretamente perante este Ofício.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INSTRUÇÕES PARA ENTREGA VOLUNTÁRIA DO BEM:</w:t>
      </w:r>
      <w:r w:rsidDel="00000000" w:rsidR="00000000" w:rsidRPr="00000000">
        <w:rPr>
          <w:rtl w:val="0"/>
        </w:rPr>
        <w:t xml:space="preserve"> Caso não ocorra o pagamento, o devedor deverá entregar o bem no seguinte endereço: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aos cuidados de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mediante agendamento prévio pelo telefone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no horário das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às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AS ADVERTÊNCIAS LEGAIS:</w:t>
      </w:r>
      <w:r w:rsidDel="00000000" w:rsidR="00000000" w:rsidRPr="00000000">
        <w:rPr>
          <w:rtl w:val="0"/>
        </w:rPr>
        <w:t xml:space="preserve"> Requer que conste na notificação a advertência de que o não pagamento e a não entrega do bem no prazo legal implicará na </w:t>
      </w:r>
      <w:r w:rsidDel="00000000" w:rsidR="00000000" w:rsidRPr="00000000">
        <w:rPr>
          <w:b w:val="1"/>
          <w:bCs w:val="1"/>
          <w:rtl w:val="0"/>
        </w:rPr>
        <w:t xml:space="preserve">Consolidação da Propriedade</w:t>
      </w:r>
      <w:r w:rsidDel="00000000" w:rsidR="00000000" w:rsidRPr="00000000">
        <w:rPr>
          <w:rtl w:val="0"/>
        </w:rPr>
        <w:t xml:space="preserve"> em favor do Credor, na </w:t>
      </w:r>
      <w:r w:rsidDel="00000000" w:rsidR="00000000" w:rsidRPr="00000000">
        <w:rPr>
          <w:b w:val="1"/>
          <w:bCs w:val="1"/>
          <w:rtl w:val="0"/>
        </w:rPr>
        <w:t xml:space="preserve">Indisponibilidade do Bem</w:t>
      </w:r>
      <w:r w:rsidDel="00000000" w:rsidR="00000000" w:rsidRPr="00000000">
        <w:rPr>
          <w:rtl w:val="0"/>
        </w:rPr>
        <w:t xml:space="preserve"> (restrição de circulação/transferência) e no imediato pedido de diligência de </w:t>
      </w:r>
      <w:r w:rsidDel="00000000" w:rsidR="00000000" w:rsidRPr="00000000">
        <w:rPr>
          <w:b w:val="1"/>
          <w:bCs w:val="1"/>
          <w:rtl w:val="0"/>
        </w:rPr>
        <w:t xml:space="preserve">Busca e Apreensão Extrajudicial</w:t>
      </w:r>
      <w:r w:rsidDel="00000000" w:rsidR="00000000" w:rsidRPr="00000000">
        <w:rPr>
          <w:rtl w:val="0"/>
        </w:rPr>
        <w:t xml:space="preserve">, sujeitando-se o devedor à multa de 5% sobre o valor da dívida.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DAS COMUNICAÇÕES AO CREDOR:</w:t>
      </w:r>
      <w:r w:rsidDel="00000000" w:rsidR="00000000" w:rsidRPr="00000000">
        <w:rPr>
          <w:rtl w:val="0"/>
        </w:rPr>
        <w:t xml:space="preserve"> O Credor Fiduciário opta por receber todas as notificações referentes a este processo exclusivamente por meio eletrônico: </w:t>
      </w:r>
      <w:r w:rsidDel="00000000" w:rsidR="00000000" w:rsidRPr="00000000">
        <w:rPr>
          <w:b w:val="1"/>
          <w:bCs w:val="1"/>
          <w:rtl w:val="0"/>
        </w:rPr>
        <w:t xml:space="preserve">[E-MAIL DO CREDOR]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https://www.rtdbrasil.org.br/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38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39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Zero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www.rtdbrasi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